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EEED8" w14:textId="77777777" w:rsidR="00D93B1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14:paraId="421D7E5B" w14:textId="77777777" w:rsidR="00D93B1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14:paraId="00853125" w14:textId="78E0EE30" w:rsidR="00D93B18" w:rsidRPr="00AA3D68" w:rsidRDefault="003A4544" w:rsidP="00D93B18">
      <w:pPr>
        <w:pStyle w:val="Paragraphedeliste"/>
        <w:ind w:left="0"/>
        <w:jc w:val="center"/>
        <w:rPr>
          <w:rFonts w:ascii="Arial Narrow" w:hAnsi="Arial Narrow"/>
          <w:b/>
          <w:sz w:val="24"/>
          <w:u w:val="single"/>
          <w:lang w:val="fr-FR"/>
        </w:rPr>
      </w:pPr>
      <w:r>
        <w:rPr>
          <w:rFonts w:ascii="Arial Narrow" w:hAnsi="Arial Narrow"/>
          <w:b/>
          <w:sz w:val="24"/>
          <w:u w:val="single"/>
          <w:lang w:val="fr-FR"/>
        </w:rPr>
        <w:t>Activité 2</w:t>
      </w:r>
      <w:r w:rsidR="00303D6B">
        <w:rPr>
          <w:rFonts w:ascii="Arial Narrow" w:hAnsi="Arial Narrow"/>
          <w:b/>
          <w:sz w:val="24"/>
          <w:u w:val="single"/>
          <w:lang w:val="fr-FR"/>
        </w:rPr>
        <w:t xml:space="preserve"> - Corrigé</w:t>
      </w:r>
    </w:p>
    <w:p w14:paraId="10BB01E1" w14:textId="77777777" w:rsidR="00303D6B" w:rsidRPr="008F1321" w:rsidRDefault="00303D6B" w:rsidP="00303D6B">
      <w:pPr>
        <w:pStyle w:val="Paragraphedeliste"/>
        <w:rPr>
          <w:rFonts w:ascii="Arial Narrow" w:hAnsi="Arial Narrow"/>
          <w:sz w:val="24"/>
          <w:lang w:val="fr-FR"/>
        </w:rPr>
      </w:pPr>
    </w:p>
    <w:p w14:paraId="4DBC3057" w14:textId="77777777" w:rsidR="00AF06B8" w:rsidRPr="00AA3D68" w:rsidRDefault="00AF06B8" w:rsidP="00AF06B8">
      <w:pPr>
        <w:pStyle w:val="Paragraphedeliste"/>
        <w:rPr>
          <w:rFonts w:ascii="Arial Narrow" w:hAnsi="Arial Narrow"/>
          <w:b/>
          <w:sz w:val="24"/>
          <w:u w:val="single"/>
          <w:lang w:val="fr-FR"/>
        </w:rPr>
      </w:pPr>
    </w:p>
    <w:p w14:paraId="02A65A5A" w14:textId="77777777" w:rsidR="003A4544" w:rsidRDefault="003A4544" w:rsidP="003A4544">
      <w:pPr>
        <w:pStyle w:val="Paragraphedeliste"/>
        <w:numPr>
          <w:ilvl w:val="0"/>
          <w:numId w:val="4"/>
        </w:numPr>
        <w:rPr>
          <w:rFonts w:ascii="Arial Narrow" w:hAnsi="Arial Narrow"/>
          <w:sz w:val="24"/>
          <w:lang w:val="fr-FR"/>
        </w:rPr>
        <w:sectPr w:rsidR="003A4544" w:rsidSect="007A0234">
          <w:headerReference w:type="default" r:id="rId8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0882349B" w14:textId="099A61CB" w:rsidR="003A4544" w:rsidRDefault="00AF06B8" w:rsidP="003A4544">
      <w:pPr>
        <w:pStyle w:val="Paragraphedeliste"/>
        <w:numPr>
          <w:ilvl w:val="0"/>
          <w:numId w:val="4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lastRenderedPageBreak/>
        <w:t>Les inégalités sociales</w:t>
      </w:r>
      <w:r w:rsidR="003A4544">
        <w:rPr>
          <w:rFonts w:ascii="Arial Narrow" w:hAnsi="Arial Narrow"/>
          <w:sz w:val="24"/>
          <w:lang w:val="fr-FR"/>
        </w:rPr>
        <w:t xml:space="preserve"> - </w:t>
      </w:r>
      <w:r w:rsidR="003A4544" w:rsidRPr="00AA3D68">
        <w:rPr>
          <w:rFonts w:ascii="Arial Narrow" w:hAnsi="Arial Narrow"/>
          <w:sz w:val="24"/>
          <w:lang w:val="fr-FR"/>
        </w:rPr>
        <w:t>Ancien Régime (1789)</w:t>
      </w:r>
    </w:p>
    <w:p w14:paraId="4CF12596" w14:textId="3AD5B37D" w:rsidR="003A4544" w:rsidRDefault="003A4544" w:rsidP="003A4544">
      <w:pPr>
        <w:rPr>
          <w:rFonts w:ascii="Arial Narrow" w:hAnsi="Arial Narrow"/>
        </w:rPr>
      </w:pPr>
      <w:r w:rsidRPr="00AA3D68">
        <w:rPr>
          <w:rFonts w:ascii="Arial Narrow" w:hAnsi="Arial Narrow"/>
          <w:noProof/>
        </w:rPr>
        <w:drawing>
          <wp:inline distT="0" distB="0" distL="0" distR="0" wp14:anchorId="3353A8FD" wp14:editId="76D196F9">
            <wp:extent cx="1761715" cy="1983913"/>
            <wp:effectExtent l="0" t="0" r="0" b="0"/>
            <wp:docPr id="36" name="Image 36" descr="caricature des inégalité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icature des inégalités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572" cy="1992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7CC89" w14:textId="7D32FF56" w:rsidR="003A4544" w:rsidRPr="00307DCE" w:rsidRDefault="00307DCE" w:rsidP="003A4544">
      <w:pPr>
        <w:rPr>
          <w:rFonts w:ascii="Arial Narrow" w:hAnsi="Arial Narrow"/>
          <w:sz w:val="20"/>
        </w:rPr>
      </w:pPr>
      <w:r w:rsidRPr="00307DCE">
        <w:rPr>
          <w:rFonts w:ascii="Arial Narrow" w:hAnsi="Arial Narrow" w:cs="Arial Narrow"/>
          <w:sz w:val="20"/>
        </w:rPr>
        <w:t>Source : http://classes.bnf.fr/candide/images/3/can_290.jpg</w:t>
      </w:r>
    </w:p>
    <w:p w14:paraId="31C29BA2" w14:textId="77777777" w:rsidR="00AF06B8" w:rsidRDefault="00AF06B8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01A0A4F1" w14:textId="32934072" w:rsidR="00B5338A" w:rsidRDefault="00B5338A" w:rsidP="003A4544">
      <w:pPr>
        <w:pStyle w:val="Paragraphedeliste"/>
        <w:numPr>
          <w:ilvl w:val="0"/>
          <w:numId w:val="5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La Liberté de la presse</w:t>
      </w:r>
      <w:r w:rsidR="003A4544">
        <w:rPr>
          <w:rFonts w:ascii="Arial Narrow" w:hAnsi="Arial Narrow"/>
          <w:sz w:val="24"/>
          <w:lang w:val="fr-FR"/>
        </w:rPr>
        <w:t xml:space="preserve"> (1792)</w:t>
      </w:r>
    </w:p>
    <w:p w14:paraId="16204EF1" w14:textId="4BC54D3E" w:rsidR="003A4544" w:rsidRPr="003A4544" w:rsidRDefault="003A4544" w:rsidP="003A4544">
      <w:pPr>
        <w:rPr>
          <w:rFonts w:ascii="Arial Narrow" w:hAnsi="Arial Narrow"/>
        </w:rPr>
      </w:pPr>
      <w:r>
        <w:rPr>
          <w:rFonts w:ascii="Arial Narrow" w:hAnsi="Arial Narrow"/>
          <w:i/>
          <w:noProof/>
        </w:rPr>
        <w:drawing>
          <wp:inline distT="0" distB="0" distL="0" distR="0" wp14:anchorId="6B3133D7" wp14:editId="017F663B">
            <wp:extent cx="2057734" cy="1654868"/>
            <wp:effectExtent l="0" t="0" r="0" b="0"/>
            <wp:docPr id="2" name="Image 2" descr="Macintosh HD:Users:acorban:Documents:Web_Work_Italie:BRICKS COSPE 2014:WS2.2 Training modules and multimedia toolkit:Module Caricature:Mise en page:Ressources/illustrations :Unité 2 - L'évolution du genre:Unit2_Act2_Ressources:Unit2_act2_2_libertepresse_179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corban:Documents:Web_Work_Italie:BRICKS COSPE 2014:WS2.2 Training modules and multimedia toolkit:Module Caricature:Mise en page:Ressources/illustrations :Unité 2 - L'évolution du genre:Unit2_Act2_Ressources:Unit2_act2_2_libertepresse_179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111" cy="165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07F92" w14:textId="3982E223" w:rsidR="003A4544" w:rsidRPr="00307DCE" w:rsidRDefault="00307DCE" w:rsidP="00307DCE">
      <w:pPr>
        <w:rPr>
          <w:rFonts w:ascii="Arial Narrow" w:hAnsi="Arial Narrow" w:cs="Arial Narrow"/>
          <w:sz w:val="20"/>
        </w:rPr>
      </w:pPr>
      <w:r w:rsidRPr="00307DCE">
        <w:rPr>
          <w:rFonts w:ascii="Arial Narrow" w:hAnsi="Arial Narrow" w:cs="Arial Narrow"/>
          <w:sz w:val="20"/>
        </w:rPr>
        <w:t>Référence : Liberté de la presse, Anonyme, 1792-1794. BnF, Estampes et Photographie, MD MAT-3A BOÎTE PET FOL</w:t>
      </w:r>
    </w:p>
    <w:p w14:paraId="6D2A3074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204A5A87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5F7FB978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41FB14EC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585E83E4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3CF699B8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5B740427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0CD043FB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2CCCB8AB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44D552B6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46D2DABF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221EA7EE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0D1D2770" w14:textId="77777777" w:rsidR="00307DCE" w:rsidRDefault="00307DCE" w:rsidP="003A4544">
      <w:pPr>
        <w:ind w:left="360"/>
        <w:rPr>
          <w:rFonts w:ascii="Arial Narrow" w:hAnsi="Arial Narrow"/>
        </w:rPr>
      </w:pPr>
    </w:p>
    <w:p w14:paraId="327E9C3A" w14:textId="77777777" w:rsidR="00307DCE" w:rsidRPr="003A4544" w:rsidRDefault="00307DCE" w:rsidP="003A4544">
      <w:pPr>
        <w:ind w:left="360"/>
        <w:rPr>
          <w:rFonts w:ascii="Arial Narrow" w:hAnsi="Arial Narrow"/>
        </w:rPr>
      </w:pPr>
    </w:p>
    <w:p w14:paraId="42BA6478" w14:textId="762E0B5E" w:rsidR="00B5338A" w:rsidRPr="003A4544" w:rsidRDefault="00B5338A" w:rsidP="003A4544">
      <w:pPr>
        <w:pStyle w:val="Paragraphedeliste"/>
        <w:numPr>
          <w:ilvl w:val="0"/>
          <w:numId w:val="5"/>
        </w:numPr>
        <w:rPr>
          <w:rFonts w:ascii="Arial Narrow" w:hAnsi="Arial Narrow"/>
        </w:rPr>
      </w:pPr>
      <w:r w:rsidRPr="003A4544">
        <w:rPr>
          <w:rFonts w:ascii="Arial Narrow" w:hAnsi="Arial Narrow"/>
          <w:sz w:val="24"/>
          <w:lang w:val="fr-FR"/>
        </w:rPr>
        <w:lastRenderedPageBreak/>
        <w:t>Le capitalisme</w:t>
      </w:r>
      <w:r w:rsidR="003A4544">
        <w:rPr>
          <w:rFonts w:ascii="Arial Narrow" w:hAnsi="Arial Narrow"/>
          <w:sz w:val="24"/>
          <w:lang w:val="fr-FR"/>
        </w:rPr>
        <w:t xml:space="preserve"> – 19</w:t>
      </w:r>
      <w:r w:rsidR="003A4544" w:rsidRPr="003A4544">
        <w:rPr>
          <w:rFonts w:ascii="Arial Narrow" w:hAnsi="Arial Narrow"/>
          <w:sz w:val="24"/>
          <w:vertAlign w:val="superscript"/>
          <w:lang w:val="fr-FR"/>
        </w:rPr>
        <w:t>E</w:t>
      </w:r>
      <w:r w:rsidR="003A4544">
        <w:rPr>
          <w:rFonts w:ascii="Arial Narrow" w:hAnsi="Arial Narrow"/>
          <w:sz w:val="24"/>
          <w:lang w:val="fr-FR"/>
        </w:rPr>
        <w:t xml:space="preserve"> siècle</w:t>
      </w:r>
    </w:p>
    <w:p w14:paraId="0A44383C" w14:textId="7B0293E3" w:rsidR="003A4544" w:rsidRPr="003A4544" w:rsidRDefault="003A4544" w:rsidP="003A4544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inline distT="0" distB="0" distL="0" distR="0" wp14:anchorId="2CF06320" wp14:editId="188B5FBF">
            <wp:extent cx="1608933" cy="2080895"/>
            <wp:effectExtent l="0" t="0" r="0" b="1905"/>
            <wp:docPr id="5" name="Image 5" descr="Macintosh HD:Users:acorban:Documents:Web_Work_Italie:BRICKS COSPE 2014:WS2.2 Training modules and multimedia toolkit:Module Caricature:Mise en page:Ressources/illustrations :Unité 2 - L'évolution du genre:Unit2_Act2_Ressources:Unit2_act2_3_capitalisme_1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corban:Documents:Web_Work_Italie:BRICKS COSPE 2014:WS2.2 Training modules and multimedia toolkit:Module Caricature:Mise en page:Ressources/illustrations :Unité 2 - L'évolution du genre:Unit2_Act2_Ressources:Unit2_act2_3_capitalisme_19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258" cy="2083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32A0D" w14:textId="7283BF9A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49A75DAB" w14:textId="1D02D2DD" w:rsidR="00307DCE" w:rsidRDefault="00307DCE" w:rsidP="00307DCE">
      <w:pPr>
        <w:pStyle w:val="Paragraphedeliste"/>
        <w:numPr>
          <w:ilvl w:val="0"/>
          <w:numId w:val="6"/>
        </w:numPr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>Le pouvoir corrompu 1834</w:t>
      </w:r>
    </w:p>
    <w:p w14:paraId="6199D19E" w14:textId="77777777" w:rsidR="003A4544" w:rsidRDefault="003A4544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650B8612" w14:textId="03588C7C" w:rsidR="003A4544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noProof/>
          <w:sz w:val="24"/>
          <w:lang w:val="fr-FR" w:eastAsia="fr-FR"/>
        </w:rPr>
        <w:drawing>
          <wp:inline distT="0" distB="0" distL="0" distR="0" wp14:anchorId="300A73A9" wp14:editId="2C52E644">
            <wp:extent cx="2653030" cy="2029460"/>
            <wp:effectExtent l="0" t="0" r="0" b="2540"/>
            <wp:docPr id="3" name="Image 3" descr="Macintosh HD:Users:acorban:Documents:Web_Work_Italie:BRICKS COSPE 2014:WS2.2 Training modules and multimedia toolkit:Module Caricature:Mise en page:Ressources/illustrations :Unité 2 - L'évolution du genre:Unit2_Act2_Ressources:Unit2_act2_4_Pouvoircorrompu_1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corban:Documents:Web_Work_Italie:BRICKS COSPE 2014:WS2.2 Training modules and multimedia toolkit:Module Caricature:Mise en page:Ressources/illustrations :Unité 2 - L'évolution du genre:Unit2_Act2_Ressources:Unit2_act2_4_Pouvoircorrompu_183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030" cy="202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33B0E" w14:textId="77777777" w:rsidR="003A4544" w:rsidRDefault="003A4544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109D4BC0" w14:textId="723C45C0" w:rsidR="003A4544" w:rsidRPr="00307DCE" w:rsidRDefault="00307DCE" w:rsidP="00307DCE">
      <w:pPr>
        <w:pStyle w:val="Paragraphedeliste"/>
        <w:ind w:left="0"/>
        <w:rPr>
          <w:rFonts w:ascii="Arial Narrow" w:hAnsi="Arial Narrow"/>
          <w:sz w:val="20"/>
          <w:lang w:val="fr-FR"/>
        </w:rPr>
      </w:pPr>
      <w:r w:rsidRPr="00307DCE">
        <w:rPr>
          <w:rFonts w:ascii="Arial Narrow" w:hAnsi="Arial Narrow"/>
          <w:bCs/>
          <w:sz w:val="20"/>
          <w:lang w:val="fr-BE"/>
        </w:rPr>
        <w:t>Référence :1834 CARICATURE LOUIS PHILIPPE " Le tripotage des portefeuilles " par Benjamin ROUBAU, paru dans LE CHARIVARI</w:t>
      </w:r>
    </w:p>
    <w:p w14:paraId="7D6FB90C" w14:textId="77777777" w:rsidR="003A4544" w:rsidRDefault="003A4544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38E0F16A" w14:textId="77777777" w:rsidR="00B5338A" w:rsidRDefault="00B5338A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3E3C1AD0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22DD6AD1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235791D2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7181DA1C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1D99668D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20FFE4CC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13F93B15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5B5C475B" w14:textId="77777777" w:rsidR="00307DCE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7E2A46C5" w14:textId="77777777" w:rsidR="00307DCE" w:rsidRPr="00AA3D68" w:rsidRDefault="00307DCE" w:rsidP="00AF06B8">
      <w:pPr>
        <w:pStyle w:val="Paragraphedeliste"/>
        <w:rPr>
          <w:rFonts w:ascii="Arial Narrow" w:hAnsi="Arial Narrow"/>
          <w:sz w:val="24"/>
          <w:lang w:val="fr-FR"/>
        </w:rPr>
      </w:pPr>
    </w:p>
    <w:p w14:paraId="11D963B5" w14:textId="4718B700" w:rsidR="00AF06B8" w:rsidRDefault="00AF06B8" w:rsidP="003A4544">
      <w:pPr>
        <w:pStyle w:val="Paragraphedeliste"/>
        <w:numPr>
          <w:ilvl w:val="0"/>
          <w:numId w:val="6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Les grèves</w:t>
      </w:r>
      <w:r w:rsidR="003A4544">
        <w:rPr>
          <w:rFonts w:ascii="Arial Narrow" w:hAnsi="Arial Narrow"/>
          <w:sz w:val="24"/>
          <w:lang w:val="fr-FR"/>
        </w:rPr>
        <w:t xml:space="preserve"> – 1905</w:t>
      </w:r>
    </w:p>
    <w:p w14:paraId="421AF952" w14:textId="32131D4F" w:rsidR="003A4544" w:rsidRDefault="003A4544" w:rsidP="003A4544">
      <w:pPr>
        <w:rPr>
          <w:rFonts w:ascii="Arial Narrow" w:hAnsi="Arial Narrow"/>
        </w:rPr>
      </w:pPr>
      <w:r w:rsidRPr="00AA3D68">
        <w:rPr>
          <w:rFonts w:ascii="Arial Narrow" w:hAnsi="Arial Narrow"/>
          <w:noProof/>
        </w:rPr>
        <w:drawing>
          <wp:inline distT="0" distB="0" distL="0" distR="0" wp14:anchorId="225831BF" wp14:editId="2F8B6392">
            <wp:extent cx="1602486" cy="2188268"/>
            <wp:effectExtent l="0" t="0" r="0" b="0"/>
            <wp:docPr id="38" name="Image 38" descr="http://collections.musee-armee.fr/files/2013/09/MA_BC_demenag-biblio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collections.musee-armee.fr/files/2013/09/MA_BC_demenag-biblio-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678" cy="218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F9799" w14:textId="1D799F1B" w:rsidR="003A4544" w:rsidRPr="00307DCE" w:rsidRDefault="00307DCE" w:rsidP="003A4544">
      <w:pPr>
        <w:rPr>
          <w:rFonts w:ascii="Arial Narrow" w:hAnsi="Arial Narrow"/>
          <w:sz w:val="20"/>
        </w:rPr>
      </w:pPr>
      <w:r w:rsidRPr="00307DCE">
        <w:rPr>
          <w:rFonts w:ascii="Arial Narrow" w:hAnsi="Arial Narrow" w:cs="Arial Narrow"/>
          <w:sz w:val="20"/>
        </w:rPr>
        <w:t>Référence : L'Assiette au Beurre, n°214 , 06/05/1905 Centre d'archives de la Fédération Wallonie Bruxelles&gt;</w:t>
      </w:r>
    </w:p>
    <w:p w14:paraId="7C979634" w14:textId="77777777" w:rsidR="003A4544" w:rsidRDefault="003A4544" w:rsidP="003A4544">
      <w:pPr>
        <w:rPr>
          <w:rFonts w:ascii="Arial Narrow" w:hAnsi="Arial Narrow"/>
        </w:rPr>
      </w:pPr>
    </w:p>
    <w:p w14:paraId="36E9F62B" w14:textId="77777777" w:rsidR="00307DCE" w:rsidRDefault="00307DCE" w:rsidP="003A4544">
      <w:pPr>
        <w:rPr>
          <w:rFonts w:ascii="Arial Narrow" w:hAnsi="Arial Narrow"/>
        </w:rPr>
      </w:pPr>
    </w:p>
    <w:p w14:paraId="48959A2D" w14:textId="77777777" w:rsidR="00307DCE" w:rsidRPr="003A4544" w:rsidRDefault="00307DCE" w:rsidP="003A4544">
      <w:pPr>
        <w:rPr>
          <w:rFonts w:ascii="Arial Narrow" w:hAnsi="Arial Narrow"/>
        </w:rPr>
      </w:pPr>
      <w:bookmarkStart w:id="0" w:name="_GoBack"/>
      <w:bookmarkEnd w:id="0"/>
    </w:p>
    <w:p w14:paraId="559ABDFB" w14:textId="2CCCA6EF" w:rsidR="00AF06B8" w:rsidRDefault="00AF06B8" w:rsidP="003A4544">
      <w:pPr>
        <w:pStyle w:val="Paragraphedeliste"/>
        <w:numPr>
          <w:ilvl w:val="0"/>
          <w:numId w:val="7"/>
        </w:numPr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La violence de la guerre</w:t>
      </w:r>
      <w:r w:rsidR="003A4544">
        <w:rPr>
          <w:rFonts w:ascii="Arial Narrow" w:hAnsi="Arial Narrow"/>
          <w:sz w:val="24"/>
          <w:lang w:val="fr-FR"/>
        </w:rPr>
        <w:t xml:space="preserve"> – 1941</w:t>
      </w:r>
    </w:p>
    <w:p w14:paraId="632FB35D" w14:textId="2E561524" w:rsidR="003A4544" w:rsidRDefault="003A4544" w:rsidP="003A4544">
      <w:pPr>
        <w:rPr>
          <w:rFonts w:ascii="Arial Narrow" w:hAnsi="Arial Narrow"/>
        </w:rPr>
      </w:pPr>
      <w:r w:rsidRPr="00AA3D68">
        <w:rPr>
          <w:rFonts w:ascii="Arial Narrow" w:hAnsi="Arial Narrow"/>
          <w:noProof/>
        </w:rPr>
        <w:drawing>
          <wp:inline distT="0" distB="0" distL="0" distR="0" wp14:anchorId="25598AC7" wp14:editId="4B25F0F9">
            <wp:extent cx="2170950" cy="1894044"/>
            <wp:effectExtent l="0" t="0" r="0" b="11430"/>
            <wp:docPr id="40" name="Image 40" descr="http://fxeuzet.free.fr/blog/1941/illingworth/25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xeuzet.free.fr/blog/1941/illingworth/25-1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292" cy="189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11440" w14:textId="331C57F7" w:rsidR="00307DCE" w:rsidRPr="00307DCE" w:rsidRDefault="00307DCE" w:rsidP="003A4544">
      <w:pPr>
        <w:rPr>
          <w:rFonts w:ascii="Arial Narrow" w:hAnsi="Arial Narrow"/>
          <w:sz w:val="20"/>
        </w:rPr>
        <w:sectPr w:rsidR="00307DCE" w:rsidRPr="00307DCE" w:rsidSect="003A4544">
          <w:type w:val="continuous"/>
          <w:pgSz w:w="11900" w:h="16840"/>
          <w:pgMar w:top="1417" w:right="1417" w:bottom="1417" w:left="1417" w:header="708" w:footer="708" w:gutter="0"/>
          <w:cols w:num="2" w:space="708"/>
          <w:docGrid w:linePitch="360"/>
        </w:sectPr>
      </w:pPr>
      <w:r w:rsidRPr="00307DCE">
        <w:rPr>
          <w:rFonts w:ascii="Arial Narrow" w:hAnsi="Arial Narrow" w:cs="Arial Narrow"/>
          <w:sz w:val="20"/>
        </w:rPr>
        <w:t>Crédit : Leslie Illingworth</w:t>
      </w:r>
    </w:p>
    <w:p w14:paraId="51D32B02" w14:textId="1CCE60B6" w:rsidR="00AF06B8" w:rsidRPr="001A43E5" w:rsidRDefault="00AF06B8" w:rsidP="001A43E5">
      <w:pPr>
        <w:tabs>
          <w:tab w:val="left" w:pos="5433"/>
        </w:tabs>
        <w:rPr>
          <w:lang w:val="en-US"/>
        </w:rPr>
      </w:pPr>
    </w:p>
    <w:sectPr w:rsidR="00AF06B8" w:rsidRPr="001A43E5" w:rsidSect="003A4544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73BCF5" w14:textId="77777777" w:rsidR="003A4544" w:rsidRDefault="003A4544" w:rsidP="00D93B18">
      <w:r>
        <w:separator/>
      </w:r>
    </w:p>
  </w:endnote>
  <w:endnote w:type="continuationSeparator" w:id="0">
    <w:p w14:paraId="7F4D66BE" w14:textId="77777777" w:rsidR="003A4544" w:rsidRDefault="003A4544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612777" w14:textId="77777777" w:rsidR="003A4544" w:rsidRDefault="003A4544" w:rsidP="00D93B18">
      <w:r>
        <w:separator/>
      </w:r>
    </w:p>
  </w:footnote>
  <w:footnote w:type="continuationSeparator" w:id="0">
    <w:p w14:paraId="27166CA5" w14:textId="77777777" w:rsidR="003A4544" w:rsidRDefault="003A4544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49B44" w14:textId="0C1F7332" w:rsidR="003A4544" w:rsidRPr="00D93B18" w:rsidRDefault="003A4544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8BADCE1" wp14:editId="03B866CE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</w:rPr>
      <w:t>UNITÉ 2 - ACTIVITÉ 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096"/>
    <w:multiLevelType w:val="hybridMultilevel"/>
    <w:tmpl w:val="ACFA8142"/>
    <w:lvl w:ilvl="0" w:tplc="EDA0BA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86A39"/>
    <w:multiLevelType w:val="hybridMultilevel"/>
    <w:tmpl w:val="9702964C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7733D6"/>
    <w:multiLevelType w:val="hybridMultilevel"/>
    <w:tmpl w:val="99364A3E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434FF0"/>
    <w:multiLevelType w:val="hybridMultilevel"/>
    <w:tmpl w:val="C7083808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C0602"/>
    <w:multiLevelType w:val="hybridMultilevel"/>
    <w:tmpl w:val="6B88CC1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61B0F8D"/>
    <w:multiLevelType w:val="hybridMultilevel"/>
    <w:tmpl w:val="6B5AC9B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C7863"/>
    <w:multiLevelType w:val="hybridMultilevel"/>
    <w:tmpl w:val="085C10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55457D"/>
    <w:multiLevelType w:val="hybridMultilevel"/>
    <w:tmpl w:val="290ACC4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00528F"/>
    <w:rsid w:val="001A43E5"/>
    <w:rsid w:val="00303D6B"/>
    <w:rsid w:val="00307DCE"/>
    <w:rsid w:val="003A4544"/>
    <w:rsid w:val="005537F9"/>
    <w:rsid w:val="007A0234"/>
    <w:rsid w:val="00801EF6"/>
    <w:rsid w:val="00935F41"/>
    <w:rsid w:val="00AF06B8"/>
    <w:rsid w:val="00B5338A"/>
    <w:rsid w:val="00C72FEB"/>
    <w:rsid w:val="00D93B18"/>
    <w:rsid w:val="00EB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1F9A0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303D6B"/>
    <w:rPr>
      <w:rFonts w:eastAsiaTheme="minorHAnsi"/>
      <w:sz w:val="20"/>
      <w:szCs w:val="20"/>
      <w:lang w:val="fr-BE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3D6B"/>
    <w:rPr>
      <w:rFonts w:eastAsiaTheme="minorHAnsi"/>
      <w:sz w:val="20"/>
      <w:szCs w:val="20"/>
      <w:lang w:val="fr-BE" w:eastAsia="en-US"/>
    </w:rPr>
  </w:style>
  <w:style w:type="character" w:styleId="Lienhypertexte">
    <w:name w:val="Hyperlink"/>
    <w:basedOn w:val="Policepardfaut"/>
    <w:uiPriority w:val="99"/>
    <w:unhideWhenUsed/>
    <w:rsid w:val="00303D6B"/>
    <w:rPr>
      <w:color w:val="0000FF" w:themeColor="hyperlink"/>
      <w:u w:val="single"/>
    </w:rPr>
  </w:style>
  <w:style w:type="character" w:styleId="Marquenotebasdepage">
    <w:name w:val="footnote reference"/>
    <w:basedOn w:val="Policepardfaut"/>
    <w:uiPriority w:val="99"/>
    <w:unhideWhenUsed/>
    <w:rsid w:val="00303D6B"/>
    <w:rPr>
      <w:vertAlign w:val="superscript"/>
    </w:rPr>
  </w:style>
  <w:style w:type="table" w:styleId="Grille">
    <w:name w:val="Table Grid"/>
    <w:basedOn w:val="TableauNormal"/>
    <w:uiPriority w:val="59"/>
    <w:rsid w:val="00AF06B8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unhideWhenUsed/>
    <w:rsid w:val="00303D6B"/>
    <w:rPr>
      <w:rFonts w:eastAsiaTheme="minorHAnsi"/>
      <w:sz w:val="20"/>
      <w:szCs w:val="20"/>
      <w:lang w:val="fr-BE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303D6B"/>
    <w:rPr>
      <w:rFonts w:eastAsiaTheme="minorHAnsi"/>
      <w:sz w:val="20"/>
      <w:szCs w:val="20"/>
      <w:lang w:val="fr-BE" w:eastAsia="en-US"/>
    </w:rPr>
  </w:style>
  <w:style w:type="character" w:styleId="Lienhypertexte">
    <w:name w:val="Hyperlink"/>
    <w:basedOn w:val="Policepardfaut"/>
    <w:uiPriority w:val="99"/>
    <w:unhideWhenUsed/>
    <w:rsid w:val="00303D6B"/>
    <w:rPr>
      <w:color w:val="0000FF" w:themeColor="hyperlink"/>
      <w:u w:val="single"/>
    </w:rPr>
  </w:style>
  <w:style w:type="character" w:styleId="Marquenotebasdepage">
    <w:name w:val="footnote reference"/>
    <w:basedOn w:val="Policepardfaut"/>
    <w:uiPriority w:val="99"/>
    <w:unhideWhenUsed/>
    <w:rsid w:val="00303D6B"/>
    <w:rPr>
      <w:vertAlign w:val="superscript"/>
    </w:rPr>
  </w:style>
  <w:style w:type="table" w:styleId="Grille">
    <w:name w:val="Table Grid"/>
    <w:basedOn w:val="TableauNormal"/>
    <w:uiPriority w:val="59"/>
    <w:rsid w:val="00AF06B8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104</Words>
  <Characters>574</Characters>
  <Application>Microsoft Macintosh Word</Application>
  <DocSecurity>0</DocSecurity>
  <Lines>4</Lines>
  <Paragraphs>1</Paragraphs>
  <ScaleCrop>false</ScaleCrop>
  <Company>Media-Animation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4</cp:revision>
  <dcterms:created xsi:type="dcterms:W3CDTF">2017-01-26T10:53:00Z</dcterms:created>
  <dcterms:modified xsi:type="dcterms:W3CDTF">2017-02-02T14:43:00Z</dcterms:modified>
</cp:coreProperties>
</file>